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29" w:rsidRPr="002B388D" w:rsidRDefault="00E266EC" w:rsidP="002930EB">
      <w:pPr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20"/>
          <w:u w:val="single"/>
          <w:lang w:val="en-US"/>
        </w:rPr>
        <w:t>Notes 1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pacing w:val="20"/>
          <w:u w:val="single"/>
          <w:lang w:val="en-US"/>
        </w:rPr>
        <w:t xml:space="preserve"> for </w:t>
      </w:r>
      <w:r w:rsidR="00F91922" w:rsidRPr="002B388D">
        <w:rPr>
          <w:rFonts w:ascii="Times New Roman" w:hAnsi="Times New Roman" w:cs="Times New Roman"/>
          <w:b/>
          <w:bCs/>
          <w:color w:val="000000" w:themeColor="text1"/>
          <w:spacing w:val="20"/>
          <w:u w:val="single"/>
          <w:lang w:val="en-US"/>
        </w:rPr>
        <w:t>Class 1</w:t>
      </w:r>
    </w:p>
    <w:p w:rsidR="00C67AC0" w:rsidRPr="002B388D" w:rsidRDefault="00F91922" w:rsidP="009D04BC">
      <w:pPr>
        <w:ind w:left="1170" w:hanging="1170"/>
        <w:jc w:val="both"/>
        <w:rPr>
          <w:rFonts w:ascii="Times New Roman" w:hAnsi="Times New Roman" w:cs="Times New Roman"/>
          <w:b/>
          <w:bCs/>
          <w:color w:val="1F497D" w:themeColor="text2"/>
          <w:spacing w:val="20"/>
          <w:lang w:val="en-US"/>
        </w:rPr>
      </w:pPr>
      <w:proofErr w:type="gramStart"/>
      <w:r w:rsidRPr="002B388D">
        <w:rPr>
          <w:rFonts w:ascii="Times New Roman" w:hAnsi="Times New Roman" w:cs="Times New Roman"/>
          <w:b/>
          <w:bCs/>
          <w:color w:val="1F497D" w:themeColor="text2"/>
          <w:spacing w:val="20"/>
          <w:lang w:val="en-US"/>
        </w:rPr>
        <w:t xml:space="preserve">Topics - </w:t>
      </w:r>
      <w:r w:rsidR="009D04BC">
        <w:rPr>
          <w:rFonts w:ascii="Times New Roman" w:hAnsi="Times New Roman" w:cs="Times New Roman"/>
          <w:b/>
          <w:bCs/>
          <w:color w:val="1F497D" w:themeColor="text2"/>
          <w:spacing w:val="20"/>
          <w:lang w:val="en-US"/>
        </w:rPr>
        <w:tab/>
      </w:r>
      <w:r w:rsidR="00C67AC0" w:rsidRPr="002B388D">
        <w:rPr>
          <w:rFonts w:ascii="Times New Roman" w:hAnsi="Times New Roman" w:cs="Times New Roman"/>
          <w:b/>
          <w:bCs/>
          <w:color w:val="1F497D" w:themeColor="text2"/>
          <w:spacing w:val="20"/>
          <w:lang w:val="en-US"/>
        </w:rPr>
        <w:t>Course Introduction, Administrative Stuff, Rules of Participation</w:t>
      </w:r>
      <w:r w:rsidR="00FF7837" w:rsidRPr="002B388D">
        <w:rPr>
          <w:rFonts w:ascii="Times New Roman" w:hAnsi="Times New Roman" w:cs="Times New Roman"/>
          <w:b/>
          <w:bCs/>
          <w:color w:val="1F497D" w:themeColor="text2"/>
          <w:spacing w:val="20"/>
          <w:lang w:val="en-US"/>
        </w:rPr>
        <w:t xml:space="preserve">, </w:t>
      </w:r>
      <w:r w:rsidRPr="002B388D">
        <w:rPr>
          <w:rFonts w:ascii="Times New Roman" w:hAnsi="Times New Roman" w:cs="Times New Roman"/>
          <w:b/>
          <w:bCs/>
          <w:color w:val="1F497D" w:themeColor="text2"/>
          <w:spacing w:val="20"/>
          <w:lang w:val="en-US"/>
        </w:rPr>
        <w:t>Computing Resources</w:t>
      </w:r>
      <w:r w:rsidR="00FF7837" w:rsidRPr="002B388D">
        <w:rPr>
          <w:rFonts w:ascii="Times New Roman" w:hAnsi="Times New Roman" w:cs="Times New Roman"/>
          <w:b/>
          <w:bCs/>
          <w:color w:val="1F497D" w:themeColor="text2"/>
          <w:spacing w:val="20"/>
          <w:lang w:val="en-US"/>
        </w:rPr>
        <w:t xml:space="preserve"> </w:t>
      </w:r>
      <w:r w:rsidR="00C67AC0" w:rsidRPr="002B388D">
        <w:rPr>
          <w:rFonts w:ascii="Times New Roman" w:hAnsi="Times New Roman" w:cs="Times New Roman"/>
          <w:b/>
          <w:bCs/>
          <w:color w:val="1F497D" w:themeColor="text2"/>
          <w:spacing w:val="20"/>
          <w:lang w:val="en-US"/>
        </w:rPr>
        <w:t>etc.</w:t>
      </w:r>
      <w:proofErr w:type="gramEnd"/>
    </w:p>
    <w:p w:rsidR="004A3FE6" w:rsidRPr="002B388D" w:rsidRDefault="004A3FE6" w:rsidP="004A3FE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</w:pPr>
      <w:r w:rsidRPr="002B388D"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  <w:t xml:space="preserve">About </w:t>
      </w:r>
      <w:r w:rsidR="005B13D0" w:rsidRPr="002B388D"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  <w:t xml:space="preserve">CAB </w:t>
      </w:r>
      <w:r w:rsidRPr="002B388D"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  <w:t xml:space="preserve">Paper </w:t>
      </w:r>
    </w:p>
    <w:p w:rsidR="004A3FE6" w:rsidRPr="002B388D" w:rsidRDefault="004A3FE6" w:rsidP="00183856">
      <w:pPr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</w:pPr>
      <w:r w:rsidRPr="002B388D"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  <w:t xml:space="preserve">Subject - 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This subject aims at enhancing the computation skills of students particularly </w:t>
      </w:r>
      <w:r w:rsidR="005B13D0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in connection with 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solving business problems.</w:t>
      </w:r>
      <w:r w:rsidRPr="002B388D"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  <w:t xml:space="preserve"> </w:t>
      </w:r>
      <w:r w:rsidR="005B13D0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The syllabus includes topics that promote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the learning of documentation, presentations, spreadsheets and databases. The syllabus i</w:t>
      </w:r>
      <w:r w:rsidR="005B13D0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s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</w:t>
      </w:r>
      <w:r w:rsidR="005B13D0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a 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revised </w:t>
      </w:r>
      <w:r w:rsidR="005B13D0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one and is expects students to be trained for 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many of advance features. This is one of the courses that will not only be use</w:t>
      </w:r>
      <w:r w:rsidR="005B13D0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ful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during graduation, but also help you after graduation at your workplace.</w:t>
      </w:r>
      <w:r w:rsidR="00463D0C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I believe that a student irrespective of the level </w:t>
      </w:r>
    </w:p>
    <w:p w:rsidR="004A3FE6" w:rsidRPr="002B388D" w:rsidRDefault="004A3FE6" w:rsidP="004A3FE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</w:pPr>
      <w:r w:rsidRPr="002B388D"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  <w:t xml:space="preserve">Teaching Learning Process </w:t>
      </w:r>
    </w:p>
    <w:p w:rsidR="00C861BE" w:rsidRPr="002B388D" w:rsidRDefault="00183856" w:rsidP="00183856">
      <w:pPr>
        <w:ind w:firstLine="360"/>
        <w:jc w:val="both"/>
        <w:rPr>
          <w:rFonts w:ascii="Times New Roman" w:hAnsi="Times New Roman" w:cs="Times New Roman"/>
          <w:color w:val="000000" w:themeColor="text1"/>
          <w:spacing w:val="20"/>
          <w:lang w:val="en-US"/>
        </w:rPr>
      </w:pPr>
      <w:r w:rsidRPr="002B388D"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  <w:t>S</w:t>
      </w:r>
      <w:r w:rsidR="0022045A" w:rsidRPr="002B388D"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  <w:t xml:space="preserve">chedule and </w:t>
      </w:r>
      <w:r w:rsidR="00C67AC0" w:rsidRPr="002B388D"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  <w:t xml:space="preserve">resources </w:t>
      </w:r>
      <w:r w:rsidR="00C861BE" w:rsidRPr="002B388D"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  <w:t>–</w:t>
      </w:r>
      <w:r w:rsidR="00C67AC0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</w:t>
      </w:r>
      <w:r w:rsidR="00C861BE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Students can find the schedule and resources at the following course website:</w:t>
      </w:r>
    </w:p>
    <w:p w:rsidR="00C861BE" w:rsidRPr="002B388D" w:rsidRDefault="00C861BE" w:rsidP="00C861BE">
      <w:pPr>
        <w:ind w:left="720"/>
        <w:jc w:val="both"/>
        <w:rPr>
          <w:rFonts w:ascii="Times New Roman" w:hAnsi="Times New Roman" w:cs="Times New Roman"/>
          <w:color w:val="000000" w:themeColor="text1"/>
          <w:spacing w:val="20"/>
          <w:lang w:val="en-US"/>
        </w:rPr>
      </w:pP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Course Website: </w:t>
      </w:r>
      <w:hyperlink r:id="rId6" w:history="1">
        <w:r w:rsidRPr="002B388D">
          <w:rPr>
            <w:rStyle w:val="Hyperlink"/>
            <w:rFonts w:ascii="Times New Roman" w:hAnsi="Times New Roman" w:cs="Times New Roman"/>
            <w:color w:val="000000" w:themeColor="text1"/>
            <w:spacing w:val="20"/>
            <w:lang w:val="en-US"/>
          </w:rPr>
          <w:t>http://people.du.ac.in/~vmadan/CAB2017</w:t>
        </w:r>
      </w:hyperlink>
    </w:p>
    <w:p w:rsidR="0022045A" w:rsidRPr="002B388D" w:rsidRDefault="00C861BE" w:rsidP="00BA6AC5">
      <w:pPr>
        <w:jc w:val="both"/>
        <w:rPr>
          <w:rFonts w:ascii="Times New Roman" w:hAnsi="Times New Roman" w:cs="Times New Roman"/>
          <w:color w:val="000000" w:themeColor="text1"/>
          <w:spacing w:val="20"/>
          <w:lang w:val="en-US"/>
        </w:rPr>
      </w:pP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The website will display the </w:t>
      </w:r>
      <w:r w:rsidR="0022045A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schedule, 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topics, notes, </w:t>
      </w:r>
      <w:r w:rsidR="00C67AC0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assign</w:t>
      </w:r>
      <w:r w:rsidR="0022045A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ments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and any kind of references</w:t>
      </w:r>
      <w:r w:rsidR="0022045A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. 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The schedule does not take any </w:t>
      </w:r>
      <w:r w:rsidR="00BA6AC5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factor (like holiday, leave, college fest, medical reasons etc.) into account and therefore in case </w:t>
      </w:r>
      <w:r w:rsidR="0022045A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a class is </w:t>
      </w:r>
      <w:r w:rsidR="00BA6AC5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conducted </w:t>
      </w:r>
      <w:r w:rsidR="0022045A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due to any reason, the students are expected to </w:t>
      </w:r>
      <w:r w:rsidR="00BA6AC5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learn the topics and try to solve the problems on their own. </w:t>
      </w:r>
      <w:r w:rsidR="0022045A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Students are </w:t>
      </w:r>
      <w:r w:rsidR="00BA6AC5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encouraged</w:t>
      </w:r>
      <w:r w:rsidR="0022045A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to ask their doubts on the common group in </w:t>
      </w:r>
      <w:r w:rsidR="00BA6AC5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case </w:t>
      </w:r>
      <w:r w:rsidR="0022045A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they encounter any </w:t>
      </w:r>
      <w:r w:rsidR="00BA6AC5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problems/doubts</w:t>
      </w:r>
      <w:r w:rsidR="0022045A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.  </w:t>
      </w:r>
    </w:p>
    <w:p w:rsidR="00C67AC0" w:rsidRPr="002B388D" w:rsidRDefault="00C67AC0" w:rsidP="00183856">
      <w:pPr>
        <w:ind w:firstLine="360"/>
        <w:jc w:val="both"/>
        <w:rPr>
          <w:rFonts w:ascii="Times New Roman" w:hAnsi="Times New Roman" w:cs="Times New Roman"/>
          <w:color w:val="000000" w:themeColor="text1"/>
          <w:spacing w:val="20"/>
          <w:lang w:val="en-US"/>
        </w:rPr>
      </w:pPr>
      <w:r w:rsidRPr="002B388D"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  <w:t>Teaching Pedagogy</w:t>
      </w:r>
      <w:r w:rsidR="00904078" w:rsidRPr="002B388D"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  <w:t xml:space="preserve"> (Methodology)</w:t>
      </w:r>
      <w:r w:rsidRPr="002B388D"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  <w:t xml:space="preserve"> –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This course is based on solving </w:t>
      </w:r>
      <w:r w:rsidR="0022045A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problems or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carrying out tasks in a smarter way using computers. So </w:t>
      </w:r>
      <w:r w:rsidR="006E32BE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this paper 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will primarily be driven by solving proble</w:t>
      </w:r>
      <w:r w:rsidR="0022045A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ms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which will be given to you to be solved </w:t>
      </w:r>
      <w:r w:rsidR="006E32BE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before, 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during and after the class.</w:t>
      </w:r>
      <w:r w:rsidR="0022045A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</w:t>
      </w:r>
      <w:r w:rsidR="00127ACC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A class will </w:t>
      </w:r>
      <w:r w:rsidR="006E32BE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include</w:t>
      </w:r>
      <w:r w:rsidR="00127ACC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</w:t>
      </w:r>
      <w:r w:rsidR="006E32BE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less of </w:t>
      </w:r>
      <w:r w:rsidR="00127ACC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lectur</w:t>
      </w:r>
      <w:r w:rsidR="006E32BE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ing</w:t>
      </w:r>
      <w:r w:rsidR="00127ACC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</w:t>
      </w:r>
      <w:r w:rsid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and more of</w:t>
      </w:r>
      <w:r w:rsidR="006E32BE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hands-on </w:t>
      </w:r>
      <w:r w:rsid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activities </w:t>
      </w:r>
      <w:r w:rsidR="00127ACC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with a lot of discussion on the topic</w:t>
      </w:r>
      <w:r w:rsidR="006E32BE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s/problems</w:t>
      </w:r>
      <w:r w:rsidR="00127ACC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. Students are </w:t>
      </w:r>
      <w:r w:rsidR="00D50672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expected </w:t>
      </w:r>
      <w:r w:rsidR="00127ACC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to </w:t>
      </w:r>
      <w:r w:rsidR="00D50672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attempt solving </w:t>
      </w:r>
      <w:r w:rsidR="00127ACC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the problems </w:t>
      </w:r>
      <w:r w:rsidR="00D50672">
        <w:rPr>
          <w:rFonts w:ascii="Times New Roman" w:hAnsi="Times New Roman" w:cs="Times New Roman"/>
          <w:color w:val="000000" w:themeColor="text1"/>
          <w:spacing w:val="20"/>
          <w:lang w:val="en-US"/>
        </w:rPr>
        <w:t>before coming to the class and</w:t>
      </w:r>
      <w:r w:rsidR="00127ACC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bring problems in the class room.</w:t>
      </w:r>
      <w:r w:rsidR="00FF7837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The contents have been presented in a manner which promotes a lot of reading and self-exploration.</w:t>
      </w:r>
    </w:p>
    <w:p w:rsidR="00F078AE" w:rsidRPr="002B388D" w:rsidRDefault="0022045A" w:rsidP="00183856">
      <w:pPr>
        <w:ind w:firstLine="360"/>
        <w:jc w:val="both"/>
        <w:rPr>
          <w:rFonts w:ascii="Times New Roman" w:hAnsi="Times New Roman" w:cs="Times New Roman"/>
          <w:color w:val="000000" w:themeColor="text1"/>
          <w:spacing w:val="20"/>
          <w:lang w:val="en-US"/>
        </w:rPr>
      </w:pPr>
      <w:r w:rsidRPr="002B388D"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  <w:t xml:space="preserve">Student Participation </w:t>
      </w:r>
      <w:r w:rsidR="00F078AE" w:rsidRPr="002B388D"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  <w:t>–</w:t>
      </w:r>
      <w:r w:rsidR="00984D57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S</w:t>
      </w:r>
      <w:r w:rsidR="00F078AE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tudents are advised to refer the course website for accessing material related to a particular class and try to solve the problems before coming in the classroom. While solving a particular problem, students should put sufficient efforts to solve the problem on their own before asking someone or consulting the solution. </w:t>
      </w:r>
    </w:p>
    <w:p w:rsidR="00C861BE" w:rsidRPr="002B388D" w:rsidRDefault="004A3FE6" w:rsidP="00183856">
      <w:pPr>
        <w:ind w:firstLine="360"/>
        <w:jc w:val="both"/>
        <w:rPr>
          <w:rFonts w:ascii="Times New Roman" w:hAnsi="Times New Roman" w:cs="Times New Roman"/>
          <w:color w:val="000000" w:themeColor="text1"/>
          <w:spacing w:val="20"/>
          <w:lang w:val="en-US"/>
        </w:rPr>
      </w:pPr>
      <w:r w:rsidRPr="002B388D"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  <w:t xml:space="preserve">Student-Faculty Communication – </w:t>
      </w:r>
      <w:r w:rsidR="00C861BE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The following google group is created for communication needs/queries between faculty and students. </w:t>
      </w:r>
    </w:p>
    <w:p w:rsidR="00C861BE" w:rsidRPr="002B388D" w:rsidRDefault="00C861BE" w:rsidP="00183856">
      <w:pPr>
        <w:ind w:left="720" w:firstLine="360"/>
        <w:jc w:val="both"/>
        <w:rPr>
          <w:rFonts w:ascii="Times New Roman" w:hAnsi="Times New Roman" w:cs="Times New Roman"/>
          <w:color w:val="000000" w:themeColor="text1"/>
          <w:spacing w:val="20"/>
          <w:lang w:val="en-US"/>
        </w:rPr>
      </w:pP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Google Group: </w:t>
      </w:r>
      <w:hyperlink r:id="rId7" w:anchor="!forum/cab2017/new" w:history="1">
        <w:r w:rsidRPr="002B388D">
          <w:rPr>
            <w:rStyle w:val="Hyperlink"/>
            <w:rFonts w:ascii="Times New Roman" w:hAnsi="Times New Roman" w:cs="Times New Roman"/>
            <w:color w:val="000000" w:themeColor="text1"/>
            <w:spacing w:val="20"/>
            <w:lang w:val="en-US"/>
          </w:rPr>
          <w:t>https://groups.google.com/forum/#!forum/cab2017/new</w:t>
        </w:r>
      </w:hyperlink>
    </w:p>
    <w:p w:rsidR="00C861BE" w:rsidRPr="002B388D" w:rsidRDefault="00C861BE" w:rsidP="00183856">
      <w:pPr>
        <w:ind w:firstLine="360"/>
        <w:jc w:val="both"/>
        <w:rPr>
          <w:rFonts w:ascii="Times New Roman" w:hAnsi="Times New Roman" w:cs="Times New Roman"/>
          <w:color w:val="000000" w:themeColor="text1"/>
          <w:spacing w:val="20"/>
          <w:lang w:val="en-US"/>
        </w:rPr>
      </w:pP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Students are required send their information (roll number, email address, class, section etc.) to my email address </w:t>
      </w:r>
      <w:r w:rsidR="00806F94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(</w:t>
      </w:r>
      <w:hyperlink r:id="rId8" w:history="1">
        <w:r w:rsidR="00806F94" w:rsidRPr="002B388D">
          <w:rPr>
            <w:rStyle w:val="Hyperlink"/>
            <w:rFonts w:ascii="Times New Roman" w:hAnsi="Times New Roman" w:cs="Times New Roman"/>
            <w:color w:val="000000" w:themeColor="text1"/>
            <w:spacing w:val="20"/>
            <w:lang w:val="en-US"/>
          </w:rPr>
          <w:t>vikasmadan.srcc@gmail.com</w:t>
        </w:r>
      </w:hyperlink>
      <w:r w:rsidR="00806F94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) 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so that they can be 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lastRenderedPageBreak/>
        <w:t xml:space="preserve">enrolled in the group. </w:t>
      </w:r>
      <w:r w:rsidR="004A3FE6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Although, we 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will primarily use the </w:t>
      </w:r>
      <w:r w:rsidR="004A3FE6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goggle group for most of the 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students-faculty </w:t>
      </w:r>
      <w:r w:rsidR="004A3FE6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communication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s</w:t>
      </w:r>
      <w:r w:rsidR="004A3FE6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, 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but </w:t>
      </w:r>
      <w:r w:rsidR="004A3FE6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sometimes a class representative may be </w:t>
      </w:r>
      <w:r w:rsidR="00806F94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helpful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to consolidate some information about the students. </w:t>
      </w:r>
    </w:p>
    <w:p w:rsidR="004A3FE6" w:rsidRPr="002B388D" w:rsidRDefault="00F078AE" w:rsidP="005B13D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</w:pPr>
      <w:r w:rsidRPr="002B388D"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  <w:t>Computing Resources</w:t>
      </w:r>
    </w:p>
    <w:p w:rsidR="0022045A" w:rsidRPr="002B388D" w:rsidRDefault="0022045A" w:rsidP="00183856">
      <w:pPr>
        <w:ind w:firstLine="360"/>
        <w:jc w:val="both"/>
        <w:rPr>
          <w:rFonts w:ascii="Times New Roman" w:hAnsi="Times New Roman" w:cs="Times New Roman"/>
          <w:color w:val="000000" w:themeColor="text1"/>
          <w:spacing w:val="20"/>
          <w:lang w:val="en-US"/>
        </w:rPr>
      </w:pP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Although most of the classes/</w:t>
      </w:r>
      <w:proofErr w:type="spellStart"/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practicals</w:t>
      </w:r>
      <w:proofErr w:type="spellEnd"/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will be conducted </w:t>
      </w:r>
      <w:r w:rsidR="002930EB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i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n labs, students are strongly advised to bring their own laptops in order to maintain a regular progression of the</w:t>
      </w:r>
      <w:r w:rsidR="00806F94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ir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course work. </w:t>
      </w:r>
      <w:r w:rsidR="00FF7837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Access to lab computer</w:t>
      </w:r>
      <w:r w:rsidR="00EB5E78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s</w:t>
      </w:r>
      <w:r w:rsidR="00FF7837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can be </w:t>
      </w:r>
      <w:r w:rsidR="00F078AE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made</w:t>
      </w:r>
      <w:r w:rsidR="00FF7837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</w:t>
      </w:r>
      <w:r w:rsidR="00183856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through</w:t>
      </w:r>
      <w:r w:rsidR="00FF7837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the </w:t>
      </w:r>
      <w:proofErr w:type="spellStart"/>
      <w:r w:rsidR="00FF7837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loginid</w:t>
      </w:r>
      <w:proofErr w:type="spellEnd"/>
      <w:r w:rsidR="00FF7837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and password obtained from the computer center.</w:t>
      </w: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</w:t>
      </w:r>
    </w:p>
    <w:p w:rsidR="005B13D0" w:rsidRPr="002B388D" w:rsidRDefault="005B13D0" w:rsidP="005B13D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</w:pPr>
      <w:r w:rsidRPr="002B388D"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  <w:t>Examinations</w:t>
      </w:r>
      <w:r w:rsidR="00F91922" w:rsidRPr="002B388D">
        <w:rPr>
          <w:rFonts w:ascii="Times New Roman" w:hAnsi="Times New Roman" w:cs="Times New Roman"/>
          <w:b/>
          <w:bCs/>
          <w:color w:val="000000" w:themeColor="text1"/>
          <w:spacing w:val="20"/>
          <w:lang w:val="en-US"/>
        </w:rPr>
        <w:t xml:space="preserve"> (To be confirmed)</w:t>
      </w:r>
    </w:p>
    <w:p w:rsidR="00F078AE" w:rsidRPr="002B388D" w:rsidRDefault="00127ACC" w:rsidP="00183856">
      <w:pPr>
        <w:ind w:firstLine="360"/>
        <w:jc w:val="both"/>
        <w:rPr>
          <w:rFonts w:ascii="Times New Roman" w:hAnsi="Times New Roman" w:cs="Times New Roman"/>
          <w:color w:val="000000" w:themeColor="text1"/>
          <w:spacing w:val="20"/>
          <w:lang w:val="en-US"/>
        </w:rPr>
      </w:pP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This subject will be evaluated in the form of </w:t>
      </w:r>
      <w:r w:rsidR="00806F94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3 components - 1) Work </w:t>
      </w:r>
      <w:r w:rsidR="00F91922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Book for</w:t>
      </w:r>
      <w:r w:rsidR="00806F94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20 marks</w:t>
      </w:r>
      <w:r w:rsidR="00F91922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, 2</w:t>
      </w:r>
      <w:r w:rsidR="00806F94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) Practical Exam of 3 hours for 70 marks and 3) viva voce for 10 marks. The practical exam will be of 3 hours.</w:t>
      </w:r>
      <w:r w:rsidR="00EB5E78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</w:t>
      </w:r>
      <w:r w:rsidR="00F078AE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As workbook is an evidence of the work done by a student throughout the semester, students are advised to maintain their work so that it can be compiled in the form of a work book at the end of the semester.</w:t>
      </w:r>
      <w:r w:rsidR="00806F94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</w:t>
      </w:r>
      <w:r w:rsidR="00F078AE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There is no internal assessment</w:t>
      </w:r>
      <w:r w:rsidR="00640CE0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in this paper. (To be confirmed)</w:t>
      </w:r>
    </w:p>
    <w:p w:rsidR="00C67AC0" w:rsidRPr="002B388D" w:rsidRDefault="00463D0C" w:rsidP="00C67AC0">
      <w:pPr>
        <w:jc w:val="both"/>
        <w:rPr>
          <w:rFonts w:ascii="Times New Roman" w:hAnsi="Times New Roman" w:cs="Times New Roman"/>
          <w:color w:val="000000" w:themeColor="text1"/>
          <w:spacing w:val="20"/>
          <w:lang w:val="en-US"/>
        </w:rPr>
      </w:pP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Class 1 Activities</w:t>
      </w:r>
    </w:p>
    <w:p w:rsidR="00B438BA" w:rsidRPr="002B388D" w:rsidRDefault="00EB6A79" w:rsidP="00C67AC0">
      <w:pPr>
        <w:jc w:val="both"/>
        <w:rPr>
          <w:rFonts w:ascii="Times New Roman" w:hAnsi="Times New Roman" w:cs="Times New Roman"/>
          <w:color w:val="000000" w:themeColor="text1"/>
          <w:spacing w:val="20"/>
          <w:lang w:val="en-US"/>
        </w:rPr>
      </w:pPr>
      <w:hyperlink r:id="rId9" w:history="1">
        <w:r w:rsidR="00B438BA" w:rsidRPr="002B388D">
          <w:rPr>
            <w:rStyle w:val="Hyperlink"/>
            <w:rFonts w:ascii="Times New Roman" w:hAnsi="Times New Roman" w:cs="Times New Roman"/>
            <w:spacing w:val="20"/>
            <w:lang w:val="en-US"/>
          </w:rPr>
          <w:t>http://www.skilledup.com/articles/jobs-excel-power-users</w:t>
        </w:r>
      </w:hyperlink>
      <w:r w:rsidR="00B438BA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</w:t>
      </w:r>
    </w:p>
    <w:p w:rsidR="00B438BA" w:rsidRPr="002B388D" w:rsidRDefault="00EB6A79" w:rsidP="00C67AC0">
      <w:pPr>
        <w:jc w:val="both"/>
        <w:rPr>
          <w:rFonts w:ascii="Times New Roman" w:hAnsi="Times New Roman" w:cs="Times New Roman"/>
          <w:color w:val="000000" w:themeColor="text1"/>
          <w:spacing w:val="20"/>
          <w:lang w:val="en-US"/>
        </w:rPr>
      </w:pPr>
      <w:hyperlink r:id="rId10" w:history="1">
        <w:r w:rsidR="00B438BA" w:rsidRPr="002B388D">
          <w:rPr>
            <w:rStyle w:val="Hyperlink"/>
            <w:rFonts w:ascii="Times New Roman" w:hAnsi="Times New Roman" w:cs="Times New Roman"/>
            <w:spacing w:val="20"/>
            <w:lang w:val="en-US"/>
          </w:rPr>
          <w:t>https://www.naukri.com/analytics-sas-macro-vba-excel-jobs</w:t>
        </w:r>
      </w:hyperlink>
      <w:r w:rsidR="00B438BA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</w:t>
      </w:r>
    </w:p>
    <w:p w:rsidR="004B12B4" w:rsidRPr="002B388D" w:rsidRDefault="00EB6A79" w:rsidP="00C67AC0">
      <w:pPr>
        <w:jc w:val="both"/>
        <w:rPr>
          <w:rFonts w:ascii="Times New Roman" w:hAnsi="Times New Roman" w:cs="Times New Roman"/>
          <w:color w:val="000000" w:themeColor="text1"/>
          <w:spacing w:val="20"/>
          <w:lang w:val="en-US"/>
        </w:rPr>
      </w:pPr>
      <w:hyperlink r:id="rId11" w:history="1">
        <w:r w:rsidR="004B12B4" w:rsidRPr="002B388D">
          <w:rPr>
            <w:rStyle w:val="Hyperlink"/>
            <w:rFonts w:ascii="Times New Roman" w:hAnsi="Times New Roman" w:cs="Times New Roman"/>
            <w:spacing w:val="20"/>
            <w:lang w:val="en-US"/>
          </w:rPr>
          <w:t>http://www.monsterindia.com/ms-excel-sas-r-jobs.html</w:t>
        </w:r>
      </w:hyperlink>
      <w:r w:rsidR="004B12B4"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 xml:space="preserve"> </w:t>
      </w:r>
    </w:p>
    <w:p w:rsidR="00463D0C" w:rsidRPr="002B388D" w:rsidRDefault="00463D0C" w:rsidP="00C67AC0">
      <w:pPr>
        <w:jc w:val="both"/>
        <w:rPr>
          <w:rFonts w:ascii="Times New Roman" w:hAnsi="Times New Roman" w:cs="Times New Roman"/>
          <w:color w:val="000000" w:themeColor="text1"/>
          <w:spacing w:val="20"/>
          <w:lang w:val="en-US"/>
        </w:rPr>
      </w:pPr>
      <w:r w:rsidRPr="002B388D">
        <w:rPr>
          <w:rFonts w:ascii="Times New Roman" w:hAnsi="Times New Roman" w:cs="Times New Roman"/>
          <w:color w:val="000000" w:themeColor="text1"/>
          <w:spacing w:val="20"/>
          <w:lang w:val="en-US"/>
        </w:rPr>
        <w:t>Some Warm up Exercises</w:t>
      </w:r>
    </w:p>
    <w:p w:rsidR="004B12B4" w:rsidRPr="002B388D" w:rsidRDefault="004B12B4" w:rsidP="00C67AC0">
      <w:pPr>
        <w:jc w:val="both"/>
        <w:rPr>
          <w:rFonts w:ascii="Times New Roman" w:hAnsi="Times New Roman" w:cs="Times New Roman"/>
          <w:color w:val="000000" w:themeColor="text1"/>
          <w:spacing w:val="20"/>
          <w:lang w:val="en-US"/>
        </w:rPr>
      </w:pPr>
    </w:p>
    <w:sectPr w:rsidR="004B12B4" w:rsidRPr="002B38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C8"/>
    <w:multiLevelType w:val="hybridMultilevel"/>
    <w:tmpl w:val="20B4EBA6"/>
    <w:lvl w:ilvl="0" w:tplc="E79AB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12E1"/>
    <w:multiLevelType w:val="hybridMultilevel"/>
    <w:tmpl w:val="D7BA9F66"/>
    <w:lvl w:ilvl="0" w:tplc="19A668C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83F13"/>
    <w:multiLevelType w:val="hybridMultilevel"/>
    <w:tmpl w:val="C4DA96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9A668C8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A241B3"/>
    <w:multiLevelType w:val="hybridMultilevel"/>
    <w:tmpl w:val="27C8A3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9A668C8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44608A"/>
    <w:multiLevelType w:val="hybridMultilevel"/>
    <w:tmpl w:val="9794B7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C0"/>
    <w:rsid w:val="00127ACC"/>
    <w:rsid w:val="00183856"/>
    <w:rsid w:val="0022045A"/>
    <w:rsid w:val="002930EB"/>
    <w:rsid w:val="002B09BF"/>
    <w:rsid w:val="002B388D"/>
    <w:rsid w:val="0035665E"/>
    <w:rsid w:val="00365441"/>
    <w:rsid w:val="00463D0C"/>
    <w:rsid w:val="004A3FE6"/>
    <w:rsid w:val="004A744B"/>
    <w:rsid w:val="004B12B4"/>
    <w:rsid w:val="004E5FF9"/>
    <w:rsid w:val="005B13D0"/>
    <w:rsid w:val="00640CE0"/>
    <w:rsid w:val="00672FB4"/>
    <w:rsid w:val="006E32BE"/>
    <w:rsid w:val="00806F94"/>
    <w:rsid w:val="00813E84"/>
    <w:rsid w:val="00904078"/>
    <w:rsid w:val="00907D0F"/>
    <w:rsid w:val="00984D57"/>
    <w:rsid w:val="009D04BC"/>
    <w:rsid w:val="00AB1692"/>
    <w:rsid w:val="00B438BA"/>
    <w:rsid w:val="00BA6AC5"/>
    <w:rsid w:val="00C67AC0"/>
    <w:rsid w:val="00C76829"/>
    <w:rsid w:val="00C861BE"/>
    <w:rsid w:val="00CE4961"/>
    <w:rsid w:val="00D14959"/>
    <w:rsid w:val="00D50672"/>
    <w:rsid w:val="00E266EC"/>
    <w:rsid w:val="00EB5E78"/>
    <w:rsid w:val="00F078AE"/>
    <w:rsid w:val="00F91922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F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F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asmadan.srcc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roups.google.com/foru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ople.du.ac.in/~vmadan/CAB2017" TargetMode="External"/><Relationship Id="rId11" Type="http://schemas.openxmlformats.org/officeDocument/2006/relationships/hyperlink" Target="http://www.monsterindia.com/ms-excel-sas-r-job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ukri.com/analytics-sas-macro-vba-excel-job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lledup.com/articles/jobs-excel-power-us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Neelabh</dc:creator>
  <cp:lastModifiedBy>Neelabh</cp:lastModifiedBy>
  <cp:revision>14</cp:revision>
  <dcterms:created xsi:type="dcterms:W3CDTF">2016-12-15T07:22:00Z</dcterms:created>
  <dcterms:modified xsi:type="dcterms:W3CDTF">2016-12-16T05:26:00Z</dcterms:modified>
</cp:coreProperties>
</file>